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DF3" w:rsidRPr="00360DF3" w:rsidRDefault="00360DF3" w:rsidP="00360DF3">
      <w:pPr>
        <w:rPr>
          <w:rFonts w:cstheme="minorHAnsi"/>
          <w:b/>
          <w:sz w:val="10"/>
        </w:rPr>
      </w:pPr>
      <w:r w:rsidRPr="00360DF3">
        <w:rPr>
          <w:rFonts w:cstheme="minorHAnsi"/>
          <w:b/>
          <w:sz w:val="24"/>
        </w:rPr>
        <w:t>KS3 English Curriculum Overview</w:t>
      </w:r>
    </w:p>
    <w:tbl>
      <w:tblPr>
        <w:tblStyle w:val="TableGrid"/>
        <w:tblW w:w="9356" w:type="dxa"/>
        <w:tblInd w:w="562" w:type="dxa"/>
        <w:tblLook w:val="04A0" w:firstRow="1" w:lastRow="0" w:firstColumn="1" w:lastColumn="0" w:noHBand="0" w:noVBand="1"/>
      </w:tblPr>
      <w:tblGrid>
        <w:gridCol w:w="1070"/>
        <w:gridCol w:w="64"/>
        <w:gridCol w:w="1302"/>
        <w:gridCol w:w="1631"/>
        <w:gridCol w:w="1384"/>
        <w:gridCol w:w="1495"/>
        <w:gridCol w:w="1263"/>
        <w:gridCol w:w="1147"/>
      </w:tblGrid>
      <w:tr w:rsidR="00360DF3" w:rsidRPr="00360DF3" w:rsidTr="00A25406">
        <w:trPr>
          <w:trHeight w:val="558"/>
        </w:trPr>
        <w:tc>
          <w:tcPr>
            <w:tcW w:w="1070" w:type="dxa"/>
            <w:shd w:val="clear" w:color="auto" w:fill="44546A" w:themeFill="text2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Autumn 1</w:t>
            </w:r>
          </w:p>
        </w:tc>
        <w:tc>
          <w:tcPr>
            <w:tcW w:w="1631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Autumn 2</w:t>
            </w:r>
          </w:p>
        </w:tc>
        <w:tc>
          <w:tcPr>
            <w:tcW w:w="1384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Spring 1</w:t>
            </w:r>
          </w:p>
        </w:tc>
        <w:tc>
          <w:tcPr>
            <w:tcW w:w="1495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Spring 2</w:t>
            </w:r>
          </w:p>
        </w:tc>
        <w:tc>
          <w:tcPr>
            <w:tcW w:w="1263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Summer 1</w:t>
            </w:r>
          </w:p>
        </w:tc>
        <w:tc>
          <w:tcPr>
            <w:tcW w:w="1147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Summer 1</w:t>
            </w:r>
          </w:p>
        </w:tc>
      </w:tr>
      <w:tr w:rsidR="00360DF3" w:rsidRPr="00360DF3" w:rsidTr="00A25406">
        <w:trPr>
          <w:trHeight w:val="1231"/>
        </w:trPr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Year 7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National Curriculum</w:t>
            </w:r>
          </w:p>
        </w:tc>
        <w:tc>
          <w:tcPr>
            <w:tcW w:w="1302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‘Around the World: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A collection of fiction and non-fiction extracts which explore diversity and place.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lessons will focus on key grammatical teaching.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Weekly writing challenges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631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‘Around the World’ (cont.)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Exploring the language and techniques used by a range of writers to present different cultures and places.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84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Shakespeare: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study of Shakespeare’s theatre, and an overview of the main features of comedy, tragedy and history using abridged versions of a variety of plays.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Shakespeare text study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: close study of a Shakespeare play (Romeo &amp; Juliet).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Development of analysis skills.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263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Nature: An introduction to Romanticism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: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the study of a variety of extracts from plays, novels and poems of the 1800s.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147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Language and Gender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: a non-fiction unit exploring bias and stereotyping regarding how males and females communicate.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360DF3" w:rsidRPr="00360DF3" w:rsidTr="00A25406">
        <w:trPr>
          <w:trHeight w:val="1256"/>
        </w:trPr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 xml:space="preserve">Year 8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National Curriculum</w:t>
            </w:r>
          </w:p>
        </w:tc>
        <w:tc>
          <w:tcPr>
            <w:tcW w:w="1302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Gothic literature: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An introduction to Gothic literature of the late 19</w:t>
            </w:r>
            <w:r w:rsidRPr="00360DF3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th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/early 20</w:t>
            </w:r>
            <w:r w:rsidRPr="00360DF3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th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centuries.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Includes the study of a range of short stories, plays and extracts, including extracts from Frankenstein, Dracula and The Woman in Black.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ind w:right="-77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631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Introduction to Victorian Literature: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Exploring the plays, novels and poetry of the period.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Linking key socio-historic aspects of the period to the literature of the time (</w:t>
            </w:r>
            <w:proofErr w:type="spellStart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eg</w:t>
            </w:r>
            <w:proofErr w:type="spellEnd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the role of women; crime and punishment; the workhouse).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84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Literature of War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: study of a range of poetry and fiction/non-fiction extracts, spanning late 1500s to the present day.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Focus on Henry V (Shakespeare).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Explore character and theme analysis.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95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Literature of War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(cont.)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study of a range of poetry spanning early 1800s to the present day.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Focus on WWI poets, and the study of 5 poems from the </w:t>
            </w:r>
            <w:proofErr w:type="spellStart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Eduqas</w:t>
            </w:r>
            <w:proofErr w:type="spellEnd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GCSE Literature poetry anthology.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Option for study of ‘Journey’s End.’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Explore comparison between texts.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Development of essay writing skills.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263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Study of a modern novel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(full text).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Of Mice and Men whole-text study will explore characters, thematic study, creative and non-fiction responses in line with GCSE English Language Paper 1 Writing task.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147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Continued study of the modern novel.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Development of analytical essay writing skills through a full-text character study, in line with GCSE Literature responses.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Includes teaching of non-fiction extracts on race, gender and disability.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and writing challenge lessons.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</w:tbl>
    <w:tbl>
      <w:tblPr>
        <w:tblStyle w:val="TableGrid1"/>
        <w:tblW w:w="9356" w:type="dxa"/>
        <w:tblInd w:w="562" w:type="dxa"/>
        <w:tblLook w:val="04A0" w:firstRow="1" w:lastRow="0" w:firstColumn="1" w:lastColumn="0" w:noHBand="0" w:noVBand="1"/>
      </w:tblPr>
      <w:tblGrid>
        <w:gridCol w:w="1134"/>
        <w:gridCol w:w="1276"/>
        <w:gridCol w:w="1691"/>
        <w:gridCol w:w="1337"/>
        <w:gridCol w:w="1508"/>
        <w:gridCol w:w="1276"/>
        <w:gridCol w:w="1134"/>
      </w:tblGrid>
      <w:tr w:rsidR="00360DF3" w:rsidRPr="00360DF3" w:rsidTr="00A25406">
        <w:trPr>
          <w:trHeight w:val="12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 xml:space="preserve">Year 9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GCSE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360DF3">
              <w:rPr>
                <w:rFonts w:cstheme="minorHAnsi"/>
                <w:b/>
                <w:sz w:val="16"/>
                <w:szCs w:val="16"/>
              </w:rPr>
              <w:t>Eduqas</w:t>
            </w:r>
            <w:proofErr w:type="spellEnd"/>
          </w:p>
        </w:tc>
        <w:tc>
          <w:tcPr>
            <w:tcW w:w="1276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Blood Brothers: 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Whole text drama study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Explore context, characters, themes and difference between forms.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Includes teaching of extracts from non-fiction texts on class, accent, gender and social diversity.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Weekly Language lessons: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non-fiction writing (Paper 2)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691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Continued teaching of Blood Brothers: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Explore characters and themes across a whole text, looking at development and change. Explore Russell’s use of language and imagery.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Language lessons: 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Fiction writing (Paper 1)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337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Full Shakespeare text study: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Romeo &amp; Juliet: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Detailed study of whole text, exploring characters and themes.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Focus on Shakespeare’s use of language and imagery.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 xml:space="preserve">Weekly Language lessons: </w:t>
            </w:r>
            <w:r w:rsidRPr="00360DF3">
              <w:rPr>
                <w:rFonts w:cstheme="minorHAnsi"/>
                <w:sz w:val="16"/>
                <w:szCs w:val="16"/>
              </w:rPr>
              <w:t>Paper 1 Reading</w:t>
            </w:r>
          </w:p>
          <w:p w:rsidR="00360DF3" w:rsidRPr="00360DF3" w:rsidRDefault="00360DF3" w:rsidP="00360D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08" w:type="dxa"/>
          </w:tcPr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Continued study of Romeo &amp; Juliet: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Close focus on development of character.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Develop essay writing skills and whole-text understanding.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Language lessons: 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Paper 1 Reading</w:t>
            </w:r>
          </w:p>
        </w:tc>
        <w:tc>
          <w:tcPr>
            <w:tcW w:w="1276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Full text study of A Christmas Carol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(in preparation for GCSE Literature paper 2).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Weekly lesson on GCSE English Language Paper 2 Reading skills. </w:t>
            </w:r>
          </w:p>
        </w:tc>
        <w:tc>
          <w:tcPr>
            <w:tcW w:w="1134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As per Summer 1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(completed study of full GCSE Literature Victorian text). To include revision notes in preparation for Y11.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Weekly lesson on GCSE English Language Paper 2 Reading skills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</w:tbl>
    <w:p w:rsidR="00360DF3" w:rsidRPr="00360DF3" w:rsidRDefault="00360DF3" w:rsidP="00360DF3">
      <w:pPr>
        <w:rPr>
          <w:rFonts w:cstheme="minorHAnsi"/>
          <w:sz w:val="16"/>
          <w:szCs w:val="16"/>
        </w:rPr>
      </w:pPr>
    </w:p>
    <w:p w:rsidR="00360DF3" w:rsidRPr="00360DF3" w:rsidRDefault="00360DF3" w:rsidP="00360DF3">
      <w:pPr>
        <w:rPr>
          <w:rFonts w:cstheme="minorHAnsi"/>
          <w:sz w:val="16"/>
          <w:szCs w:val="16"/>
        </w:rPr>
      </w:pPr>
      <w:r w:rsidRPr="00360DF3">
        <w:rPr>
          <w:rFonts w:cstheme="minorHAnsi"/>
          <w:sz w:val="16"/>
          <w:szCs w:val="16"/>
        </w:rPr>
        <w:br w:type="page"/>
      </w:r>
    </w:p>
    <w:p w:rsidR="00360DF3" w:rsidRPr="00360DF3" w:rsidRDefault="00360DF3" w:rsidP="00360DF3">
      <w:pPr>
        <w:rPr>
          <w:rFonts w:cstheme="minorHAnsi"/>
          <w:b/>
          <w:sz w:val="10"/>
        </w:rPr>
      </w:pPr>
      <w:r w:rsidRPr="00360DF3">
        <w:rPr>
          <w:rFonts w:cstheme="minorHAnsi"/>
          <w:b/>
          <w:sz w:val="24"/>
        </w:rPr>
        <w:lastRenderedPageBreak/>
        <w:t>KS4 English Curriculum Overview</w:t>
      </w:r>
    </w:p>
    <w:p w:rsidR="00360DF3" w:rsidRPr="00360DF3" w:rsidRDefault="00360DF3" w:rsidP="00360DF3">
      <w:pPr>
        <w:rPr>
          <w:rFonts w:cstheme="minorHAnsi"/>
          <w:sz w:val="16"/>
          <w:szCs w:val="16"/>
        </w:rPr>
      </w:pPr>
    </w:p>
    <w:p w:rsidR="00360DF3" w:rsidRPr="00360DF3" w:rsidRDefault="00360DF3" w:rsidP="00360DF3">
      <w:pPr>
        <w:rPr>
          <w:rFonts w:cstheme="minorHAnsi"/>
          <w:sz w:val="16"/>
          <w:szCs w:val="16"/>
        </w:rPr>
      </w:pPr>
    </w:p>
    <w:p w:rsidR="00360DF3" w:rsidRPr="00360DF3" w:rsidRDefault="00360DF3" w:rsidP="00360DF3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tblpY="-1292"/>
        <w:tblW w:w="10627" w:type="dxa"/>
        <w:tblLook w:val="04A0" w:firstRow="1" w:lastRow="0" w:firstColumn="1" w:lastColumn="0" w:noHBand="0" w:noVBand="1"/>
      </w:tblPr>
      <w:tblGrid>
        <w:gridCol w:w="1271"/>
        <w:gridCol w:w="2552"/>
        <w:gridCol w:w="3543"/>
        <w:gridCol w:w="3261"/>
      </w:tblGrid>
      <w:tr w:rsidR="00360DF3" w:rsidRPr="00360DF3" w:rsidTr="00A25406">
        <w:trPr>
          <w:tblHeader/>
        </w:trPr>
        <w:tc>
          <w:tcPr>
            <w:tcW w:w="1271" w:type="dxa"/>
            <w:shd w:val="clear" w:color="auto" w:fill="44546A" w:themeFill="text2"/>
          </w:tcPr>
          <w:p w:rsidR="00360DF3" w:rsidRPr="00360DF3" w:rsidRDefault="00360DF3" w:rsidP="00360DF3">
            <w:pPr>
              <w:rPr>
                <w:rFonts w:cstheme="minorHAnsi"/>
                <w:sz w:val="16"/>
                <w:szCs w:val="16"/>
              </w:rPr>
            </w:pPr>
            <w:bookmarkStart w:id="0" w:name="_Hlk50978075"/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Autumn</w:t>
            </w: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Spring</w:t>
            </w:r>
          </w:p>
        </w:tc>
        <w:tc>
          <w:tcPr>
            <w:tcW w:w="3261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Summer</w:t>
            </w:r>
          </w:p>
        </w:tc>
      </w:tr>
      <w:tr w:rsidR="00360DF3" w:rsidRPr="00360DF3" w:rsidTr="00A25406">
        <w:trPr>
          <w:trHeight w:val="1236"/>
        </w:trPr>
        <w:tc>
          <w:tcPr>
            <w:tcW w:w="1271" w:type="dxa"/>
            <w:shd w:val="clear" w:color="auto" w:fill="D9D9D9" w:themeFill="background1" w:themeFillShade="D9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 xml:space="preserve">Year 10 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GCSE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360DF3">
              <w:rPr>
                <w:rFonts w:cstheme="minorHAnsi"/>
                <w:b/>
                <w:sz w:val="16"/>
                <w:szCs w:val="16"/>
              </w:rPr>
              <w:t>Eduqas</w:t>
            </w:r>
            <w:proofErr w:type="spellEnd"/>
          </w:p>
        </w:tc>
        <w:tc>
          <w:tcPr>
            <w:tcW w:w="2552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Study of the WJEC/</w:t>
            </w:r>
            <w:proofErr w:type="spellStart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Eduqas</w:t>
            </w:r>
            <w:proofErr w:type="spellEnd"/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Poetry Anthology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(for GCSE Literature paper 1), including contextual relevance and the progression of poetry across time (Romanticism; WWI poetry etc).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Weekly focus on GCSE English Language Paper 1 Writing skills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(short story writing: including planning, </w:t>
            </w:r>
            <w:proofErr w:type="spellStart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SPaG</w:t>
            </w:r>
            <w:proofErr w:type="spellEnd"/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, development of character and plot, and establishing mood/atmosphere). </w:t>
            </w:r>
          </w:p>
        </w:tc>
        <w:tc>
          <w:tcPr>
            <w:tcW w:w="3543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Full text study of the Modern Text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(An Inspector Calls) for GCSE Literature Paper 2.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Weekly focus on GCSE English Language Paper 1 Reading skills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>: question types, exploration of writer’s techniques, structuring written responses, exam timings.</w:t>
            </w:r>
          </w:p>
        </w:tc>
        <w:tc>
          <w:tcPr>
            <w:tcW w:w="3261" w:type="dxa"/>
          </w:tcPr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Spoken Word study</w:t>
            </w:r>
            <w:r w:rsidRPr="00360DF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: all pupils will plan and present a speech in front of a member of staff (NB: This is a vital component of the GCSE English Language, and pupils cannot be entered for the subject without completion of the task). 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Unseen poetry comparison skills</w:t>
            </w: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 xml:space="preserve">GCSE Language Paper 2 Writing skills &amp; </w:t>
            </w:r>
            <w:proofErr w:type="spellStart"/>
            <w:r w:rsidRPr="00360DF3">
              <w:rPr>
                <w:rFonts w:cstheme="minorHAnsi"/>
                <w:b/>
                <w:bCs/>
                <w:sz w:val="16"/>
                <w:szCs w:val="16"/>
              </w:rPr>
              <w:t>VSPaG</w:t>
            </w:r>
            <w:proofErr w:type="spellEnd"/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Cs/>
                <w:sz w:val="16"/>
                <w:szCs w:val="16"/>
              </w:rPr>
              <w:t xml:space="preserve">Alternate weeks: </w:t>
            </w:r>
            <w:r w:rsidRPr="00360DF3">
              <w:rPr>
                <w:rFonts w:cstheme="minorHAnsi"/>
                <w:b/>
                <w:bCs/>
                <w:sz w:val="16"/>
                <w:szCs w:val="16"/>
              </w:rPr>
              <w:t>Revise poetry anthology and modern text.</w:t>
            </w: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Begin basic plot/character work on Shakespeare text ahead of Y11.</w:t>
            </w:r>
          </w:p>
          <w:p w:rsidR="00360DF3" w:rsidRPr="00360DF3" w:rsidRDefault="00360DF3" w:rsidP="00360DF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360DF3" w:rsidRPr="00360DF3" w:rsidTr="00A25406">
        <w:trPr>
          <w:trHeight w:val="1156"/>
        </w:trPr>
        <w:tc>
          <w:tcPr>
            <w:tcW w:w="1271" w:type="dxa"/>
            <w:shd w:val="clear" w:color="auto" w:fill="44546A" w:themeFill="text2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Autumn</w:t>
            </w:r>
          </w:p>
        </w:tc>
        <w:tc>
          <w:tcPr>
            <w:tcW w:w="3543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Spring</w:t>
            </w:r>
          </w:p>
        </w:tc>
        <w:tc>
          <w:tcPr>
            <w:tcW w:w="3261" w:type="dxa"/>
            <w:shd w:val="clear" w:color="auto" w:fill="44546A" w:themeFill="text2"/>
            <w:vAlign w:val="center"/>
          </w:tcPr>
          <w:p w:rsidR="00360DF3" w:rsidRPr="00360DF3" w:rsidRDefault="00360DF3" w:rsidP="00360DF3">
            <w:pPr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0DF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Summer</w:t>
            </w:r>
          </w:p>
        </w:tc>
      </w:tr>
      <w:tr w:rsidR="00360DF3" w:rsidRPr="00360DF3" w:rsidTr="00A25406">
        <w:trPr>
          <w:tblHeader/>
        </w:trPr>
        <w:tc>
          <w:tcPr>
            <w:tcW w:w="1271" w:type="dxa"/>
            <w:shd w:val="clear" w:color="auto" w:fill="D9D9D9" w:themeFill="background1" w:themeFillShade="D9"/>
          </w:tcPr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Year 11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r w:rsidRPr="00360DF3">
              <w:rPr>
                <w:rFonts w:cstheme="minorHAnsi"/>
                <w:b/>
                <w:sz w:val="16"/>
                <w:szCs w:val="16"/>
              </w:rPr>
              <w:t>GCSE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360DF3">
              <w:rPr>
                <w:rFonts w:cstheme="minorHAnsi"/>
                <w:b/>
                <w:sz w:val="16"/>
                <w:szCs w:val="16"/>
              </w:rPr>
              <w:t>Eduqas</w:t>
            </w:r>
            <w:proofErr w:type="spellEnd"/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52" w:type="dxa"/>
          </w:tcPr>
          <w:p w:rsidR="00360DF3" w:rsidRPr="00360DF3" w:rsidRDefault="00360DF3" w:rsidP="00360DF3">
            <w:pPr>
              <w:rPr>
                <w:rFonts w:cstheme="minorHAnsi"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Full Shakespeare text</w:t>
            </w:r>
            <w:r w:rsidRPr="00360DF3">
              <w:rPr>
                <w:rFonts w:cstheme="minorHAnsi"/>
                <w:bCs/>
                <w:sz w:val="16"/>
                <w:szCs w:val="16"/>
              </w:rPr>
              <w:t xml:space="preserve"> (Macbeth)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Complete plot overview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Characters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Relationships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Themes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Language analysis of extracts (writer’s techniques)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Essay structure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Some work on context (though context is not an AO for this task)</w:t>
            </w:r>
          </w:p>
          <w:p w:rsidR="00360DF3" w:rsidRPr="00360DF3" w:rsidRDefault="00360DF3" w:rsidP="00360DF3">
            <w:pPr>
              <w:rPr>
                <w:rFonts w:cstheme="minorHAnsi"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Alternate weeks: revise poetry anthology and the modern text</w:t>
            </w:r>
            <w:r w:rsidRPr="00360DF3">
              <w:rPr>
                <w:rFonts w:cstheme="minorHAnsi"/>
                <w:bCs/>
                <w:sz w:val="16"/>
                <w:szCs w:val="16"/>
              </w:rPr>
              <w:t>.</w:t>
            </w:r>
          </w:p>
          <w:p w:rsidR="00360DF3" w:rsidRPr="00360DF3" w:rsidRDefault="00360DF3" w:rsidP="00360DF3">
            <w:pPr>
              <w:rPr>
                <w:rFonts w:cstheme="minorHAnsi"/>
                <w:sz w:val="16"/>
                <w:szCs w:val="16"/>
              </w:rPr>
            </w:pPr>
          </w:p>
          <w:p w:rsidR="00360DF3" w:rsidRPr="00360DF3" w:rsidRDefault="00360DF3" w:rsidP="00360DF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3" w:type="dxa"/>
          </w:tcPr>
          <w:p w:rsidR="00360DF3" w:rsidRPr="00360DF3" w:rsidRDefault="00360DF3" w:rsidP="00360DF3">
            <w:pPr>
              <w:rPr>
                <w:rFonts w:cstheme="minorHAnsi"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 xml:space="preserve">Revise/re-read the pre-1900 text </w:t>
            </w:r>
            <w:r w:rsidRPr="00360DF3">
              <w:rPr>
                <w:rFonts w:cstheme="minorHAnsi"/>
                <w:bCs/>
                <w:sz w:val="16"/>
                <w:szCs w:val="16"/>
              </w:rPr>
              <w:t xml:space="preserve">(A Christmas Carol) </w:t>
            </w:r>
          </w:p>
          <w:p w:rsidR="00360DF3" w:rsidRPr="00360DF3" w:rsidRDefault="00360DF3" w:rsidP="00360DF3">
            <w:pPr>
              <w:rPr>
                <w:rFonts w:cstheme="minorHAnsi"/>
                <w:sz w:val="16"/>
                <w:szCs w:val="16"/>
              </w:rPr>
            </w:pPr>
            <w:r w:rsidRPr="00360DF3">
              <w:rPr>
                <w:rFonts w:cstheme="minorHAnsi"/>
                <w:sz w:val="16"/>
                <w:szCs w:val="16"/>
              </w:rPr>
              <w:t>Pre-1900 text: revision and deeper analysis of the text that was studied in term 3 of Y9.</w:t>
            </w:r>
          </w:p>
          <w:p w:rsidR="00360DF3" w:rsidRPr="00360DF3" w:rsidRDefault="00360DF3" w:rsidP="00360DF3">
            <w:pPr>
              <w:rPr>
                <w:rFonts w:cstheme="minorHAnsi"/>
                <w:sz w:val="16"/>
                <w:szCs w:val="16"/>
              </w:rPr>
            </w:pPr>
            <w:r w:rsidRPr="00360DF3">
              <w:rPr>
                <w:rFonts w:cstheme="minorHAnsi"/>
                <w:sz w:val="16"/>
                <w:szCs w:val="16"/>
              </w:rPr>
              <w:t>Teaching should include: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Context Characters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Relationships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Themes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Readers’ changing perceptions of characters and relationships</w:t>
            </w:r>
          </w:p>
          <w:p w:rsidR="00360DF3" w:rsidRPr="00360DF3" w:rsidRDefault="00360DF3" w:rsidP="00360DF3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360DF3">
              <w:rPr>
                <w:rFonts w:eastAsia="Times New Roman" w:cstheme="minorHAnsi"/>
                <w:sz w:val="16"/>
                <w:szCs w:val="16"/>
                <w:lang w:val="en-US"/>
              </w:rPr>
              <w:t>Understanding of how to respond to the extract/essay combined question</w:t>
            </w:r>
          </w:p>
          <w:p w:rsidR="00360DF3" w:rsidRPr="00360DF3" w:rsidRDefault="00360DF3" w:rsidP="00360DF3">
            <w:pPr>
              <w:rPr>
                <w:rFonts w:cstheme="minorHAnsi"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Weekly lesson on variety of Language skills from across the two papers</w:t>
            </w:r>
            <w:r w:rsidRPr="00360DF3">
              <w:rPr>
                <w:rFonts w:cstheme="minorHAnsi"/>
                <w:bCs/>
                <w:sz w:val="16"/>
                <w:szCs w:val="16"/>
              </w:rPr>
              <w:t xml:space="preserve"> (fiction &amp; non-fiction reading and writing) and </w:t>
            </w:r>
            <w:proofErr w:type="spellStart"/>
            <w:r w:rsidRPr="00360DF3">
              <w:rPr>
                <w:rFonts w:cstheme="minorHAnsi"/>
                <w:bCs/>
                <w:sz w:val="16"/>
                <w:szCs w:val="16"/>
              </w:rPr>
              <w:t>VSPaG</w:t>
            </w:r>
            <w:proofErr w:type="spellEnd"/>
            <w:r w:rsidRPr="00360DF3">
              <w:rPr>
                <w:rFonts w:cstheme="minorHAnsi"/>
                <w:bCs/>
                <w:sz w:val="16"/>
                <w:szCs w:val="16"/>
              </w:rPr>
              <w:t>/proof-reading.</w:t>
            </w: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Cs/>
                <w:sz w:val="16"/>
                <w:szCs w:val="16"/>
              </w:rPr>
              <w:t xml:space="preserve">Alternate weeks: </w:t>
            </w:r>
            <w:r w:rsidRPr="00360DF3">
              <w:rPr>
                <w:rFonts w:cstheme="minorHAnsi"/>
                <w:b/>
                <w:bCs/>
                <w:sz w:val="16"/>
                <w:szCs w:val="16"/>
              </w:rPr>
              <w:t>revise poetry anthology, the Victorian text and Shakespeare play</w:t>
            </w: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Lesson starters: modern text quote and knowledge recall.</w:t>
            </w:r>
          </w:p>
          <w:p w:rsidR="00360DF3" w:rsidRPr="00360DF3" w:rsidRDefault="00360DF3" w:rsidP="00360DF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>Revision of texts and skills from across Y10 and Y11, according to the specific needs of the class.</w:t>
            </w:r>
          </w:p>
          <w:p w:rsidR="00360DF3" w:rsidRPr="00360DF3" w:rsidRDefault="00360DF3" w:rsidP="00360D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60DF3">
              <w:rPr>
                <w:rFonts w:cstheme="minorHAnsi"/>
                <w:b/>
                <w:bCs/>
                <w:sz w:val="16"/>
                <w:szCs w:val="16"/>
              </w:rPr>
              <w:t xml:space="preserve">Revision of unseen poetry skills. </w:t>
            </w:r>
          </w:p>
          <w:p w:rsidR="00360DF3" w:rsidRPr="00360DF3" w:rsidRDefault="00360DF3" w:rsidP="00360DF3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</w:tbl>
    <w:bookmarkEnd w:id="0"/>
    <w:p w:rsidR="00360DF3" w:rsidRPr="00360DF3" w:rsidRDefault="00360DF3" w:rsidP="00360DF3">
      <w:pPr>
        <w:rPr>
          <w:rFonts w:cstheme="minorHAnsi"/>
          <w:b/>
          <w:sz w:val="24"/>
        </w:rPr>
      </w:pPr>
      <w:r w:rsidRPr="00360DF3">
        <w:rPr>
          <w:rFonts w:cstheme="minorHAnsi"/>
          <w:b/>
          <w:sz w:val="24"/>
        </w:rPr>
        <w:t>KS5 English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493"/>
        <w:gridCol w:w="1469"/>
        <w:gridCol w:w="1797"/>
        <w:gridCol w:w="1494"/>
        <w:gridCol w:w="1502"/>
        <w:gridCol w:w="1494"/>
      </w:tblGrid>
      <w:tr w:rsidR="00360DF3" w:rsidRPr="00360DF3" w:rsidTr="00A25406">
        <w:tc>
          <w:tcPr>
            <w:tcW w:w="1284" w:type="dxa"/>
            <w:shd w:val="clear" w:color="auto" w:fill="B4C6E7" w:themeFill="accent1" w:themeFillTint="66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1527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Autumn Teacher 1</w:t>
            </w:r>
          </w:p>
        </w:tc>
        <w:tc>
          <w:tcPr>
            <w:tcW w:w="1527" w:type="dxa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Autumn Teacher 2</w:t>
            </w:r>
          </w:p>
        </w:tc>
        <w:tc>
          <w:tcPr>
            <w:tcW w:w="1523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 xml:space="preserve">Spring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Teacher 1</w:t>
            </w:r>
          </w:p>
        </w:tc>
        <w:tc>
          <w:tcPr>
            <w:tcW w:w="1523" w:type="dxa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 xml:space="preserve">Spring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Teacher 2</w:t>
            </w:r>
          </w:p>
        </w:tc>
        <w:tc>
          <w:tcPr>
            <w:tcW w:w="1536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r w:rsidRPr="00360DF3">
              <w:rPr>
                <w:rFonts w:cstheme="minorHAnsi"/>
                <w:b/>
                <w:sz w:val="24"/>
              </w:rPr>
              <w:t>Summer Teacher 1</w:t>
            </w:r>
          </w:p>
        </w:tc>
        <w:tc>
          <w:tcPr>
            <w:tcW w:w="1536" w:type="dxa"/>
          </w:tcPr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r w:rsidRPr="00360DF3">
              <w:rPr>
                <w:rFonts w:cstheme="minorHAnsi"/>
                <w:b/>
                <w:sz w:val="24"/>
              </w:rPr>
              <w:t>Summer Teacher 2</w:t>
            </w:r>
          </w:p>
        </w:tc>
      </w:tr>
      <w:tr w:rsidR="00360DF3" w:rsidRPr="00360DF3" w:rsidTr="00A25406">
        <w:tc>
          <w:tcPr>
            <w:tcW w:w="1284" w:type="dxa"/>
            <w:shd w:val="clear" w:color="auto" w:fill="B4C6E7" w:themeFill="accent1" w:themeFillTint="66"/>
          </w:tcPr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Year 12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 xml:space="preserve">AQA </w:t>
            </w:r>
          </w:p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b/>
                <w:sz w:val="20"/>
              </w:rPr>
              <w:t>Spec A</w:t>
            </w:r>
          </w:p>
        </w:tc>
        <w:tc>
          <w:tcPr>
            <w:tcW w:w="1527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Introduction to the course.</w:t>
            </w:r>
          </w:p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Teaching of The Great Gatsby.</w:t>
            </w:r>
          </w:p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Essay writing technique.</w:t>
            </w:r>
          </w:p>
        </w:tc>
        <w:tc>
          <w:tcPr>
            <w:tcW w:w="1527" w:type="dxa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Transition unit.</w:t>
            </w:r>
          </w:p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Poetry anthology teaching.</w:t>
            </w:r>
          </w:p>
        </w:tc>
        <w:tc>
          <w:tcPr>
            <w:tcW w:w="1523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Shakespeare play (</w:t>
            </w:r>
            <w:r w:rsidRPr="00360DF3">
              <w:rPr>
                <w:rFonts w:cstheme="minorHAnsi"/>
                <w:b/>
                <w:sz w:val="20"/>
              </w:rPr>
              <w:t>The</w:t>
            </w:r>
            <w:r w:rsidRPr="00360DF3">
              <w:rPr>
                <w:rFonts w:cstheme="minorHAnsi"/>
                <w:sz w:val="20"/>
              </w:rPr>
              <w:t xml:space="preserve"> </w:t>
            </w:r>
            <w:r w:rsidRPr="00360DF3">
              <w:rPr>
                <w:rFonts w:cstheme="minorHAnsi"/>
                <w:b/>
                <w:sz w:val="20"/>
              </w:rPr>
              <w:t>Taming of the Shrew</w:t>
            </w:r>
            <w:r w:rsidRPr="00360DF3">
              <w:rPr>
                <w:rFonts w:cstheme="minorHAnsi"/>
                <w:sz w:val="20"/>
              </w:rPr>
              <w:t>/Othello/The Winter’s Tale)</w:t>
            </w:r>
          </w:p>
        </w:tc>
        <w:tc>
          <w:tcPr>
            <w:tcW w:w="1523" w:type="dxa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Unseen prose analysis.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0"/>
              </w:rPr>
            </w:pPr>
            <w:r w:rsidRPr="00360DF3">
              <w:rPr>
                <w:rFonts w:cstheme="minorHAnsi"/>
                <w:sz w:val="20"/>
              </w:rPr>
              <w:t>Comparisons between Gatsby and poetry anthology.</w:t>
            </w:r>
          </w:p>
        </w:tc>
        <w:tc>
          <w:tcPr>
            <w:tcW w:w="1536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Complete Shakespeare text.</w:t>
            </w:r>
          </w:p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Essay writing skills.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r w:rsidRPr="00360DF3">
              <w:rPr>
                <w:rFonts w:cstheme="minorHAnsi"/>
                <w:sz w:val="20"/>
              </w:rPr>
              <w:t>Unseen poetry analysis.</w:t>
            </w:r>
          </w:p>
        </w:tc>
        <w:tc>
          <w:tcPr>
            <w:tcW w:w="1536" w:type="dxa"/>
          </w:tcPr>
          <w:p w:rsidR="00360DF3" w:rsidRPr="00360DF3" w:rsidRDefault="00360DF3" w:rsidP="00360DF3">
            <w:pPr>
              <w:rPr>
                <w:rFonts w:cstheme="minorHAnsi"/>
                <w:sz w:val="24"/>
              </w:rPr>
            </w:pPr>
            <w:r w:rsidRPr="00360DF3">
              <w:rPr>
                <w:rFonts w:cstheme="minorHAnsi"/>
                <w:sz w:val="20"/>
              </w:rPr>
              <w:t xml:space="preserve">NEA teaching (A Doll’s House). Students to explore comparison texts. </w:t>
            </w:r>
          </w:p>
        </w:tc>
      </w:tr>
      <w:tr w:rsidR="00360DF3" w:rsidRPr="00360DF3" w:rsidTr="00A25406">
        <w:tc>
          <w:tcPr>
            <w:tcW w:w="1284" w:type="dxa"/>
            <w:shd w:val="clear" w:color="auto" w:fill="B4C6E7" w:themeFill="accent1" w:themeFillTint="66"/>
          </w:tcPr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r w:rsidRPr="00360DF3">
              <w:rPr>
                <w:rFonts w:cstheme="minorHAnsi"/>
                <w:b/>
              </w:rPr>
              <w:t>Year 13</w:t>
            </w:r>
          </w:p>
        </w:tc>
        <w:tc>
          <w:tcPr>
            <w:tcW w:w="1527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 xml:space="preserve">Teach </w:t>
            </w:r>
          </w:p>
          <w:p w:rsidR="00360DF3" w:rsidRPr="00360DF3" w:rsidRDefault="00360DF3" w:rsidP="00360DF3">
            <w:pPr>
              <w:rPr>
                <w:rFonts w:cstheme="minorHAnsi"/>
                <w:sz w:val="24"/>
              </w:rPr>
            </w:pPr>
            <w:r w:rsidRPr="00360DF3">
              <w:rPr>
                <w:rFonts w:cstheme="minorHAnsi"/>
                <w:sz w:val="20"/>
              </w:rPr>
              <w:t xml:space="preserve">A Streetcar Named Desire. </w:t>
            </w:r>
          </w:p>
        </w:tc>
        <w:tc>
          <w:tcPr>
            <w:tcW w:w="1527" w:type="dxa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 xml:space="preserve">NEA drafting and support. </w:t>
            </w:r>
          </w:p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r w:rsidRPr="00360DF3">
              <w:rPr>
                <w:rFonts w:cstheme="minorHAnsi"/>
                <w:sz w:val="20"/>
              </w:rPr>
              <w:t xml:space="preserve">Teach </w:t>
            </w:r>
            <w:proofErr w:type="gramStart"/>
            <w:r w:rsidRPr="00360DF3">
              <w:rPr>
                <w:rFonts w:cstheme="minorHAnsi"/>
                <w:sz w:val="20"/>
              </w:rPr>
              <w:t>The</w:t>
            </w:r>
            <w:proofErr w:type="gramEnd"/>
            <w:r w:rsidRPr="00360DF3">
              <w:rPr>
                <w:rFonts w:cstheme="minorHAnsi"/>
                <w:sz w:val="20"/>
              </w:rPr>
              <w:t xml:space="preserve"> </w:t>
            </w:r>
            <w:proofErr w:type="spellStart"/>
            <w:r w:rsidRPr="00360DF3">
              <w:rPr>
                <w:rFonts w:cstheme="minorHAnsi"/>
                <w:sz w:val="20"/>
              </w:rPr>
              <w:t>Color</w:t>
            </w:r>
            <w:proofErr w:type="spellEnd"/>
            <w:r w:rsidRPr="00360DF3">
              <w:rPr>
                <w:rFonts w:cstheme="minorHAnsi"/>
                <w:sz w:val="20"/>
              </w:rPr>
              <w:t xml:space="preserve"> Purple.</w:t>
            </w:r>
          </w:p>
        </w:tc>
        <w:tc>
          <w:tcPr>
            <w:tcW w:w="1523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b/>
                <w:sz w:val="24"/>
              </w:rPr>
            </w:pPr>
            <w:proofErr w:type="spellStart"/>
            <w:r w:rsidRPr="00360DF3">
              <w:rPr>
                <w:rFonts w:cstheme="minorHAnsi"/>
                <w:sz w:val="20"/>
              </w:rPr>
              <w:t>Skirrid</w:t>
            </w:r>
            <w:proofErr w:type="spellEnd"/>
            <w:r w:rsidRPr="00360DF3">
              <w:rPr>
                <w:rFonts w:cstheme="minorHAnsi"/>
                <w:sz w:val="20"/>
              </w:rPr>
              <w:t xml:space="preserve"> Hill poetry collection (Owen Sheers)</w:t>
            </w:r>
          </w:p>
        </w:tc>
        <w:tc>
          <w:tcPr>
            <w:tcW w:w="1523" w:type="dxa"/>
          </w:tcPr>
          <w:p w:rsidR="00360DF3" w:rsidRPr="00360DF3" w:rsidRDefault="00360DF3" w:rsidP="00360DF3">
            <w:pPr>
              <w:rPr>
                <w:rFonts w:cstheme="minorHAnsi"/>
                <w:sz w:val="24"/>
              </w:rPr>
            </w:pPr>
            <w:r w:rsidRPr="00360DF3">
              <w:rPr>
                <w:rFonts w:cstheme="minorHAnsi"/>
                <w:sz w:val="20"/>
              </w:rPr>
              <w:t xml:space="preserve">Explore comparisons between The </w:t>
            </w:r>
            <w:proofErr w:type="spellStart"/>
            <w:r w:rsidRPr="00360DF3">
              <w:rPr>
                <w:rFonts w:cstheme="minorHAnsi"/>
                <w:sz w:val="20"/>
              </w:rPr>
              <w:t>Color</w:t>
            </w:r>
            <w:proofErr w:type="spellEnd"/>
            <w:r w:rsidRPr="00360DF3">
              <w:rPr>
                <w:rFonts w:cstheme="minorHAnsi"/>
                <w:sz w:val="20"/>
              </w:rPr>
              <w:t xml:space="preserve"> Purple and A Streetcar Named Desire.</w:t>
            </w:r>
          </w:p>
        </w:tc>
        <w:tc>
          <w:tcPr>
            <w:tcW w:w="1536" w:type="dxa"/>
            <w:shd w:val="clear" w:color="auto" w:fill="EDEDED" w:themeFill="accent3" w:themeFillTint="33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Revision</w:t>
            </w:r>
          </w:p>
        </w:tc>
        <w:tc>
          <w:tcPr>
            <w:tcW w:w="1536" w:type="dxa"/>
          </w:tcPr>
          <w:p w:rsidR="00360DF3" w:rsidRPr="00360DF3" w:rsidRDefault="00360DF3" w:rsidP="00360DF3">
            <w:pPr>
              <w:rPr>
                <w:rFonts w:cstheme="minorHAnsi"/>
                <w:sz w:val="20"/>
              </w:rPr>
            </w:pPr>
            <w:r w:rsidRPr="00360DF3">
              <w:rPr>
                <w:rFonts w:cstheme="minorHAnsi"/>
                <w:sz w:val="20"/>
              </w:rPr>
              <w:t>Revision</w:t>
            </w:r>
          </w:p>
        </w:tc>
      </w:tr>
    </w:tbl>
    <w:p w:rsidR="00360DF3" w:rsidRPr="00360DF3" w:rsidRDefault="00360DF3" w:rsidP="00360DF3">
      <w:pPr>
        <w:rPr>
          <w:rFonts w:cstheme="minorHAnsi"/>
          <w:b/>
        </w:rPr>
      </w:pPr>
    </w:p>
    <w:p w:rsidR="00320BFD" w:rsidRDefault="00360DF3">
      <w:bookmarkStart w:id="1" w:name="_GoBack"/>
      <w:bookmarkEnd w:id="1"/>
    </w:p>
    <w:sectPr w:rsidR="00320BFD" w:rsidSect="00360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205"/>
    <w:multiLevelType w:val="hybridMultilevel"/>
    <w:tmpl w:val="A02E84F4"/>
    <w:lvl w:ilvl="0" w:tplc="39B2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F3"/>
    <w:rsid w:val="00360DF3"/>
    <w:rsid w:val="00931905"/>
    <w:rsid w:val="00BA22E3"/>
    <w:rsid w:val="00F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3F6BD-0A26-48C9-8E85-F6377722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60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SEDGLEY-CHILES</dc:creator>
  <cp:keywords/>
  <dc:description/>
  <cp:lastModifiedBy>Mrs J SEDGLEY-CHILES</cp:lastModifiedBy>
  <cp:revision>1</cp:revision>
  <dcterms:created xsi:type="dcterms:W3CDTF">2024-09-20T09:47:00Z</dcterms:created>
  <dcterms:modified xsi:type="dcterms:W3CDTF">2024-09-20T09:48:00Z</dcterms:modified>
</cp:coreProperties>
</file>